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F85" w:rsidRDefault="00AA5F85" w:rsidP="00AA5F8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A5F85" w:rsidRDefault="00AA5F85" w:rsidP="00AA5F8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A5F85" w:rsidRDefault="00AA5F85" w:rsidP="00AA5F8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A5F85" w:rsidRDefault="00AA5F85" w:rsidP="00AA5F8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A5F85" w:rsidRDefault="00AA5F85" w:rsidP="00AA5F8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A5F85" w:rsidRDefault="00AA5F85" w:rsidP="00AA5F8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A5F85" w:rsidRDefault="00AA5F85" w:rsidP="00AA5F8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A5F85" w:rsidRDefault="00AA5F85" w:rsidP="00AA5F8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A5F85" w:rsidRDefault="00AA5F85" w:rsidP="00AA5F8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A5F85" w:rsidRPr="00AA5F85" w:rsidRDefault="00AA5F85" w:rsidP="00C833F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Rights of a P</w:t>
      </w:r>
      <w:r w:rsidRPr="00AA5F85">
        <w:rPr>
          <w:rFonts w:ascii="Times New Roman" w:hAnsi="Times New Roman" w:cs="Times New Roman"/>
          <w:sz w:val="24"/>
          <w:szCs w:val="24"/>
        </w:rPr>
        <w:t>arolees</w:t>
      </w:r>
    </w:p>
    <w:p w:rsidR="00AA5F85" w:rsidRDefault="00AA5F85" w:rsidP="00AA5F8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AA5F85" w:rsidRDefault="00AA5F85" w:rsidP="00AA5F8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AA5F85" w:rsidRDefault="00AA5F85" w:rsidP="00AA5F8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</w:t>
      </w:r>
    </w:p>
    <w:p w:rsidR="00AA5F85" w:rsidRDefault="00AA5F85" w:rsidP="00AA5F8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AA5F85" w:rsidRPr="00AA5F85" w:rsidRDefault="00AA5F85" w:rsidP="00AA5F8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A5F85" w:rsidRDefault="00AA5F85" w:rsidP="00AA5F85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AA5F85" w:rsidRDefault="00AA5F85" w:rsidP="00AA5F85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AA5F85" w:rsidRDefault="00AA5F85" w:rsidP="00AA5F85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AA5F85" w:rsidRDefault="00AA5F85" w:rsidP="00AA5F85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AA5F85" w:rsidRDefault="00AA5F85" w:rsidP="00AA5F85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AA5F85" w:rsidRDefault="00AA5F85" w:rsidP="00AA5F85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AA5F85" w:rsidRDefault="00AA5F85" w:rsidP="00AA5F85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C833F7" w:rsidRDefault="00C833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833F7" w:rsidRDefault="00C833F7" w:rsidP="00C833F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Right of Parole</w:t>
      </w:r>
      <w:bookmarkStart w:id="0" w:name="_GoBack"/>
      <w:r>
        <w:rPr>
          <w:rFonts w:ascii="Times New Roman" w:hAnsi="Times New Roman" w:cs="Times New Roman"/>
          <w:sz w:val="24"/>
          <w:szCs w:val="24"/>
        </w:rPr>
        <w:t>es</w:t>
      </w:r>
      <w:bookmarkEnd w:id="0"/>
    </w:p>
    <w:p w:rsidR="00EB0A1C" w:rsidRDefault="005258B4" w:rsidP="00C833F7">
      <w:pPr>
        <w:spacing w:after="0"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After the completion of a parole, voting rights become restored automatically. However, people on probation can get to vote in other states. </w:t>
      </w:r>
      <w:r w:rsidR="00D14D58" w:rsidRPr="00AA5F85">
        <w:rPr>
          <w:rFonts w:ascii="Times New Roman" w:hAnsi="Times New Roman" w:cs="Times New Roman"/>
          <w:sz w:val="24"/>
          <w:szCs w:val="24"/>
        </w:rPr>
        <w:t xml:space="preserve">As it stands, parolees are ineligible to vote in most states and their right to do so </w:t>
      </w:r>
      <w:r>
        <w:rPr>
          <w:rFonts w:ascii="Times New Roman" w:hAnsi="Times New Roman" w:cs="Times New Roman"/>
          <w:sz w:val="24"/>
          <w:szCs w:val="24"/>
        </w:rPr>
        <w:t xml:space="preserve">get </w:t>
      </w:r>
      <w:r w:rsidR="00D14D58" w:rsidRPr="00AA5F85">
        <w:rPr>
          <w:rFonts w:ascii="Times New Roman" w:hAnsi="Times New Roman" w:cs="Times New Roman"/>
          <w:sz w:val="24"/>
          <w:szCs w:val="24"/>
        </w:rPr>
        <w:t xml:space="preserve">restored after </w:t>
      </w:r>
      <w:r>
        <w:rPr>
          <w:rFonts w:ascii="Times New Roman" w:hAnsi="Times New Roman" w:cs="Times New Roman"/>
          <w:sz w:val="24"/>
          <w:szCs w:val="24"/>
        </w:rPr>
        <w:t>the completion of their terms.</w:t>
      </w:r>
      <w:r w:rsidR="00D14D58" w:rsidRPr="00AA5F85">
        <w:rPr>
          <w:rFonts w:ascii="Times New Roman" w:hAnsi="Times New Roman" w:cs="Times New Roman"/>
          <w:sz w:val="24"/>
          <w:szCs w:val="24"/>
        </w:rPr>
        <w:t xml:space="preserve"> </w:t>
      </w:r>
      <w:r w:rsidRPr="00AA5F85">
        <w:rPr>
          <w:rFonts w:ascii="Times New Roman" w:hAnsi="Times New Roman" w:cs="Times New Roman"/>
          <w:sz w:val="24"/>
          <w:szCs w:val="24"/>
        </w:rPr>
        <w:t>H</w:t>
      </w:r>
      <w:r w:rsidR="00D14D58" w:rsidRPr="00AA5F85">
        <w:rPr>
          <w:rFonts w:ascii="Times New Roman" w:hAnsi="Times New Roman" w:cs="Times New Roman"/>
          <w:sz w:val="24"/>
          <w:szCs w:val="24"/>
        </w:rPr>
        <w:t>owever</w:t>
      </w:r>
      <w:r>
        <w:rPr>
          <w:rFonts w:ascii="Times New Roman" w:hAnsi="Times New Roman" w:cs="Times New Roman"/>
          <w:sz w:val="24"/>
          <w:szCs w:val="24"/>
        </w:rPr>
        <w:t>, I</w:t>
      </w:r>
      <w:r w:rsidR="00D14D58" w:rsidRPr="00AA5F85">
        <w:rPr>
          <w:rFonts w:ascii="Times New Roman" w:hAnsi="Times New Roman" w:cs="Times New Roman"/>
          <w:sz w:val="24"/>
          <w:szCs w:val="24"/>
        </w:rPr>
        <w:t xml:space="preserve"> think that they </w:t>
      </w:r>
      <w:r w:rsidR="00747F4B" w:rsidRPr="00AA5F85">
        <w:rPr>
          <w:rFonts w:ascii="Times New Roman" w:hAnsi="Times New Roman" w:cs="Times New Roman"/>
          <w:sz w:val="24"/>
          <w:szCs w:val="24"/>
        </w:rPr>
        <w:t>should</w:t>
      </w:r>
      <w:r w:rsidR="00D14D58" w:rsidRPr="00AA5F85">
        <w:rPr>
          <w:rFonts w:ascii="Times New Roman" w:hAnsi="Times New Roman" w:cs="Times New Roman"/>
          <w:sz w:val="24"/>
          <w:szCs w:val="24"/>
        </w:rPr>
        <w:t xml:space="preserve"> be allowed</w:t>
      </w:r>
      <w:r>
        <w:rPr>
          <w:rFonts w:ascii="Times New Roman" w:hAnsi="Times New Roman" w:cs="Times New Roman"/>
          <w:sz w:val="24"/>
          <w:szCs w:val="24"/>
        </w:rPr>
        <w:t xml:space="preserve"> to vote because denying them this right seems</w:t>
      </w:r>
      <w:r w:rsidR="00D14D58" w:rsidRPr="00AA5F85">
        <w:rPr>
          <w:rFonts w:ascii="Times New Roman" w:hAnsi="Times New Roman" w:cs="Times New Roman"/>
          <w:sz w:val="24"/>
          <w:szCs w:val="24"/>
        </w:rPr>
        <w:t xml:space="preserve"> unfair, </w:t>
      </w:r>
      <w:r w:rsidR="00747F4B" w:rsidRPr="00AA5F85">
        <w:rPr>
          <w:rFonts w:ascii="Times New Roman" w:hAnsi="Times New Roman" w:cs="Times New Roman"/>
          <w:sz w:val="24"/>
          <w:szCs w:val="24"/>
        </w:rPr>
        <w:t>undemocratic</w:t>
      </w:r>
      <w:r w:rsidR="00D14D58" w:rsidRPr="00AA5F85">
        <w:rPr>
          <w:rFonts w:ascii="Times New Roman" w:hAnsi="Times New Roman" w:cs="Times New Roman"/>
          <w:sz w:val="24"/>
          <w:szCs w:val="24"/>
        </w:rPr>
        <w:t>, and politically or raciall</w:t>
      </w:r>
      <w:r>
        <w:rPr>
          <w:rFonts w:ascii="Times New Roman" w:hAnsi="Times New Roman" w:cs="Times New Roman"/>
          <w:sz w:val="24"/>
          <w:szCs w:val="24"/>
        </w:rPr>
        <w:t>y motivated. Granting parolees opportunity to vote</w:t>
      </w:r>
      <w:r w:rsidR="00D14D58" w:rsidRPr="00AA5F85">
        <w:rPr>
          <w:rFonts w:ascii="Times New Roman" w:hAnsi="Times New Roman" w:cs="Times New Roman"/>
          <w:sz w:val="24"/>
          <w:szCs w:val="24"/>
        </w:rPr>
        <w:t xml:space="preserve"> serve as a second chance for someone with a conviction who is trying to </w:t>
      </w:r>
      <w:r w:rsidR="00747F4B" w:rsidRPr="00AA5F85">
        <w:rPr>
          <w:rFonts w:ascii="Times New Roman" w:hAnsi="Times New Roman" w:cs="Times New Roman"/>
          <w:sz w:val="24"/>
          <w:szCs w:val="24"/>
        </w:rPr>
        <w:t>integrate</w:t>
      </w:r>
      <w:r w:rsidR="00D14D58" w:rsidRPr="00AA5F85">
        <w:rPr>
          <w:rFonts w:ascii="Times New Roman" w:hAnsi="Times New Roman" w:cs="Times New Roman"/>
          <w:sz w:val="24"/>
          <w:szCs w:val="24"/>
        </w:rPr>
        <w:t xml:space="preserve"> themselves back into society</w:t>
      </w:r>
      <w:r>
        <w:rPr>
          <w:rFonts w:ascii="Times New Roman" w:hAnsi="Times New Roman" w:cs="Times New Roman"/>
          <w:sz w:val="24"/>
          <w:szCs w:val="24"/>
        </w:rPr>
        <w:t>,</w:t>
      </w:r>
      <w:r w:rsidR="00D14D58" w:rsidRPr="00AA5F85">
        <w:rPr>
          <w:rFonts w:ascii="Times New Roman" w:hAnsi="Times New Roman" w:cs="Times New Roman"/>
          <w:sz w:val="24"/>
          <w:szCs w:val="24"/>
        </w:rPr>
        <w:t xml:space="preserve"> </w:t>
      </w:r>
      <w:r w:rsidR="00747F4B" w:rsidRPr="00AA5F85">
        <w:rPr>
          <w:rFonts w:ascii="Times New Roman" w:hAnsi="Times New Roman" w:cs="Times New Roman"/>
          <w:sz w:val="24"/>
          <w:szCs w:val="24"/>
        </w:rPr>
        <w:t>trying</w:t>
      </w:r>
      <w:r w:rsidR="00D14D58" w:rsidRPr="00AA5F85">
        <w:rPr>
          <w:rFonts w:ascii="Times New Roman" w:hAnsi="Times New Roman" w:cs="Times New Roman"/>
          <w:sz w:val="24"/>
          <w:szCs w:val="24"/>
        </w:rPr>
        <w:t xml:space="preserve"> to care </w:t>
      </w:r>
      <w:r w:rsidR="00747F4B" w:rsidRPr="00AA5F85">
        <w:rPr>
          <w:rFonts w:ascii="Times New Roman" w:hAnsi="Times New Roman" w:cs="Times New Roman"/>
          <w:sz w:val="24"/>
          <w:szCs w:val="24"/>
        </w:rPr>
        <w:t xml:space="preserve">for themselves </w:t>
      </w:r>
      <w:r>
        <w:rPr>
          <w:rFonts w:ascii="Times New Roman" w:hAnsi="Times New Roman" w:cs="Times New Roman"/>
          <w:sz w:val="24"/>
          <w:szCs w:val="24"/>
        </w:rPr>
        <w:t xml:space="preserve">as well as </w:t>
      </w:r>
      <w:r w:rsidR="00747F4B" w:rsidRPr="00AA5F85">
        <w:rPr>
          <w:rFonts w:ascii="Times New Roman" w:hAnsi="Times New Roman" w:cs="Times New Roman"/>
          <w:sz w:val="24"/>
          <w:szCs w:val="24"/>
        </w:rPr>
        <w:t>their families just like e</w:t>
      </w:r>
      <w:r>
        <w:rPr>
          <w:rFonts w:ascii="Times New Roman" w:hAnsi="Times New Roman" w:cs="Times New Roman"/>
          <w:sz w:val="24"/>
          <w:szCs w:val="24"/>
        </w:rPr>
        <w:t>very other ordinary citizen. I</w:t>
      </w:r>
      <w:r w:rsidR="00747F4B" w:rsidRPr="00AA5F85">
        <w:rPr>
          <w:rFonts w:ascii="Times New Roman" w:hAnsi="Times New Roman" w:cs="Times New Roman"/>
          <w:sz w:val="24"/>
          <w:szCs w:val="24"/>
        </w:rPr>
        <w:t>t would really be</w:t>
      </w:r>
      <w:r>
        <w:rPr>
          <w:rFonts w:ascii="Times New Roman" w:hAnsi="Times New Roman" w:cs="Times New Roman"/>
          <w:sz w:val="24"/>
          <w:szCs w:val="24"/>
        </w:rPr>
        <w:t>come hard to accomplish such responsibilities</w:t>
      </w:r>
      <w:r w:rsidR="00747F4B" w:rsidRPr="00AA5F85">
        <w:rPr>
          <w:rFonts w:ascii="Times New Roman" w:hAnsi="Times New Roman" w:cs="Times New Roman"/>
          <w:sz w:val="24"/>
          <w:szCs w:val="24"/>
        </w:rPr>
        <w:t xml:space="preserve"> without a voice in the government. </w:t>
      </w:r>
      <w:r>
        <w:rPr>
          <w:rFonts w:ascii="Times New Roman" w:hAnsi="Times New Roman" w:cs="Times New Roman"/>
          <w:sz w:val="24"/>
          <w:szCs w:val="24"/>
        </w:rPr>
        <w:t>Several states do not guarantee the parolees a chance to take part in voting. However, in the</w:t>
      </w:r>
      <w:r w:rsidR="00747F4B" w:rsidRPr="00AA5F85">
        <w:rPr>
          <w:rFonts w:ascii="Times New Roman" w:hAnsi="Times New Roman" w:cs="Times New Roman"/>
          <w:sz w:val="24"/>
          <w:szCs w:val="24"/>
        </w:rPr>
        <w:t xml:space="preserve"> states </w:t>
      </w:r>
      <w:r>
        <w:rPr>
          <w:rFonts w:ascii="Times New Roman" w:hAnsi="Times New Roman" w:cs="Times New Roman"/>
          <w:sz w:val="24"/>
          <w:szCs w:val="24"/>
        </w:rPr>
        <w:t>Vermont, as well as</w:t>
      </w:r>
      <w:r w:rsidR="00747F4B" w:rsidRPr="00AA5F85">
        <w:rPr>
          <w:rFonts w:ascii="Times New Roman" w:hAnsi="Times New Roman" w:cs="Times New Roman"/>
          <w:sz w:val="24"/>
          <w:szCs w:val="24"/>
        </w:rPr>
        <w:t xml:space="preserve"> Maine people are allowed to vote even while they are under incarceration</w:t>
      </w:r>
      <w:r w:rsidR="00747F4B" w:rsidRPr="00AA5F85">
        <w:rPr>
          <w:rFonts w:ascii="Times New Roman" w:hAnsi="Times New Roman" w:cs="Times New Roman"/>
          <w:b/>
          <w:sz w:val="24"/>
          <w:szCs w:val="24"/>
        </w:rPr>
        <w:t>.</w:t>
      </w:r>
    </w:p>
    <w:p w:rsidR="00AA5F85" w:rsidRPr="00AA5F85" w:rsidRDefault="00AA5F85" w:rsidP="00AA5F85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sectPr w:rsidR="00AA5F85" w:rsidRPr="00AA5F85" w:rsidSect="00AA5F85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759A" w:rsidRDefault="00A9759A" w:rsidP="00AA5F85">
      <w:pPr>
        <w:spacing w:after="0" w:line="240" w:lineRule="auto"/>
      </w:pPr>
      <w:r>
        <w:separator/>
      </w:r>
    </w:p>
  </w:endnote>
  <w:endnote w:type="continuationSeparator" w:id="0">
    <w:p w:rsidR="00A9759A" w:rsidRDefault="00A9759A" w:rsidP="00AA5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759A" w:rsidRDefault="00A9759A" w:rsidP="00AA5F85">
      <w:pPr>
        <w:spacing w:after="0" w:line="240" w:lineRule="auto"/>
      </w:pPr>
      <w:r>
        <w:separator/>
      </w:r>
    </w:p>
  </w:footnote>
  <w:footnote w:type="continuationSeparator" w:id="0">
    <w:p w:rsidR="00A9759A" w:rsidRDefault="00A9759A" w:rsidP="00AA5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80082340"/>
      <w:docPartObj>
        <w:docPartGallery w:val="Page Numbers (Top of Page)"/>
        <w:docPartUnique/>
      </w:docPartObj>
    </w:sdtPr>
    <w:sdtEndPr>
      <w:rPr>
        <w:noProof/>
      </w:rPr>
    </w:sdtEndPr>
    <w:sdtContent>
      <w:p w:rsidR="00AA5F85" w:rsidRDefault="00AA5F85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>RIGHTS OF PAROLEES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33F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A5F85" w:rsidRDefault="00AA5F8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5F85" w:rsidRPr="00AA5F85" w:rsidRDefault="00AA5F85">
    <w:pPr>
      <w:pStyle w:val="Header"/>
      <w:rPr>
        <w:rFonts w:ascii="Times New Roman" w:hAnsi="Times New Roman" w:cs="Times New Roman"/>
        <w:sz w:val="24"/>
        <w:szCs w:val="24"/>
      </w:rPr>
    </w:pPr>
    <w:r w:rsidRPr="00AA5F85">
      <w:rPr>
        <w:rFonts w:ascii="Times New Roman" w:hAnsi="Times New Roman" w:cs="Times New Roman"/>
        <w:sz w:val="24"/>
        <w:szCs w:val="24"/>
      </w:rPr>
      <w:t>Running head:</w:t>
    </w:r>
    <w:r>
      <w:rPr>
        <w:rFonts w:ascii="Times New Roman" w:hAnsi="Times New Roman" w:cs="Times New Roman"/>
        <w:sz w:val="24"/>
        <w:szCs w:val="24"/>
      </w:rPr>
      <w:t xml:space="preserve"> RIGHTS OF PAROLEES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486D86"/>
    <w:multiLevelType w:val="hybridMultilevel"/>
    <w:tmpl w:val="C0F879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E0MDO0MDQzNzY3MLJU0lEKTi0uzszPAykwrAUA6oWdxywAAAA="/>
  </w:docVars>
  <w:rsids>
    <w:rsidRoot w:val="00197139"/>
    <w:rsid w:val="00197139"/>
    <w:rsid w:val="0046393C"/>
    <w:rsid w:val="004B5DDB"/>
    <w:rsid w:val="005258B4"/>
    <w:rsid w:val="00747F4B"/>
    <w:rsid w:val="00A303A6"/>
    <w:rsid w:val="00A9759A"/>
    <w:rsid w:val="00AA5F85"/>
    <w:rsid w:val="00C833F7"/>
    <w:rsid w:val="00D14D58"/>
    <w:rsid w:val="00E46368"/>
    <w:rsid w:val="00EB0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4D5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A5F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5F85"/>
  </w:style>
  <w:style w:type="paragraph" w:styleId="Footer">
    <w:name w:val="footer"/>
    <w:basedOn w:val="Normal"/>
    <w:link w:val="FooterChar"/>
    <w:uiPriority w:val="99"/>
    <w:unhideWhenUsed/>
    <w:rsid w:val="00AA5F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5F8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4D5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A5F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5F85"/>
  </w:style>
  <w:style w:type="paragraph" w:styleId="Footer">
    <w:name w:val="footer"/>
    <w:basedOn w:val="Normal"/>
    <w:link w:val="FooterChar"/>
    <w:uiPriority w:val="99"/>
    <w:unhideWhenUsed/>
    <w:rsid w:val="00AA5F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5F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2019-02-17T19:45:00Z</dcterms:created>
  <dcterms:modified xsi:type="dcterms:W3CDTF">2019-02-17T19:45:00Z</dcterms:modified>
</cp:coreProperties>
</file>